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D624" w14:textId="548D029D" w:rsidR="00696B7C" w:rsidRDefault="008F78E8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277B69">
        <w:rPr>
          <w:rFonts w:ascii="Arial" w:hAnsi="Arial" w:cs="Arial"/>
          <w:noProof/>
          <w:sz w:val="24"/>
          <w:szCs w:val="24"/>
        </w:rPr>
        <w:drawing>
          <wp:anchor distT="0" distB="0" distL="0" distR="0" simplePos="0" relativeHeight="251659264" behindDoc="1" locked="0" layoutInCell="1" hidden="0" allowOverlap="1" wp14:anchorId="40AA3087" wp14:editId="4D04868E">
            <wp:simplePos x="0" y="0"/>
            <wp:positionH relativeFrom="column">
              <wp:posOffset>2290445</wp:posOffset>
            </wp:positionH>
            <wp:positionV relativeFrom="paragraph">
              <wp:posOffset>-292925</wp:posOffset>
            </wp:positionV>
            <wp:extent cx="693420" cy="708660"/>
            <wp:effectExtent l="0" t="0" r="0" b="0"/>
            <wp:wrapNone/>
            <wp:docPr id="359601943" name="image1.png" descr="https://cbm.ssp.ma.gov.br/wp-content/uploads/2017/04/LOGO-DAT-292x3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cbm.ssp.ma.gov.br/wp-content/uploads/2017/04/LOGO-DAT-292x300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3C906BC" w14:textId="77777777" w:rsidR="00696B7C" w:rsidRDefault="00696B7C" w:rsidP="00696B7C">
      <w:pPr>
        <w:rPr>
          <w:b/>
          <w:color w:val="C00000"/>
          <w:sz w:val="20"/>
          <w:szCs w:val="20"/>
        </w:rPr>
      </w:pPr>
    </w:p>
    <w:p w14:paraId="68A2B649" w14:textId="77777777" w:rsidR="008F78E8" w:rsidRDefault="008F78E8" w:rsidP="00696B7C">
      <w:pPr>
        <w:rPr>
          <w:b/>
          <w:color w:val="C00000"/>
          <w:sz w:val="20"/>
          <w:szCs w:val="20"/>
        </w:rPr>
      </w:pPr>
    </w:p>
    <w:p w14:paraId="4214241A" w14:textId="77777777" w:rsidR="00696B7C" w:rsidRDefault="00696B7C" w:rsidP="00696B7C">
      <w:pPr>
        <w:jc w:val="center"/>
        <w:rPr>
          <w:b/>
          <w:color w:val="C00000"/>
          <w:sz w:val="20"/>
          <w:szCs w:val="20"/>
        </w:rPr>
      </w:pPr>
      <w:r>
        <w:rPr>
          <w:b/>
          <w:color w:val="C00000"/>
          <w:sz w:val="20"/>
          <w:szCs w:val="20"/>
        </w:rPr>
        <w:t>LAUDO DE PROCESSO TÉCNICO SIMPLIFICADO PARA MÉDIO RISCO</w:t>
      </w:r>
    </w:p>
    <w:tbl>
      <w:tblPr>
        <w:tblW w:w="8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"/>
        <w:gridCol w:w="2442"/>
        <w:gridCol w:w="1295"/>
        <w:gridCol w:w="187"/>
        <w:gridCol w:w="209"/>
        <w:gridCol w:w="232"/>
        <w:gridCol w:w="40"/>
        <w:gridCol w:w="394"/>
        <w:gridCol w:w="655"/>
        <w:gridCol w:w="81"/>
        <w:gridCol w:w="1950"/>
        <w:gridCol w:w="862"/>
      </w:tblGrid>
      <w:tr w:rsidR="00696B7C" w14:paraId="086FCEC2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19B9D011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IDENTIFICAÇÃO DA EDIFICAÇÃO E/OU ÁREA DE RISCO</w:t>
            </w:r>
          </w:p>
        </w:tc>
      </w:tr>
      <w:tr w:rsidR="00696B7C" w14:paraId="20FEEE9D" w14:textId="77777777" w:rsidTr="00AC437B">
        <w:trPr>
          <w:trHeight w:val="283"/>
        </w:trPr>
        <w:tc>
          <w:tcPr>
            <w:tcW w:w="5988" w:type="dxa"/>
            <w:gridSpan w:val="10"/>
            <w:vAlign w:val="center"/>
          </w:tcPr>
          <w:p w14:paraId="445B8CE4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LOGRADOURO PÚBLICO:</w:t>
            </w:r>
          </w:p>
        </w:tc>
        <w:tc>
          <w:tcPr>
            <w:tcW w:w="1950" w:type="dxa"/>
            <w:vAlign w:val="center"/>
          </w:tcPr>
          <w:p w14:paraId="0738EB50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CEP:</w:t>
            </w:r>
          </w:p>
        </w:tc>
        <w:tc>
          <w:tcPr>
            <w:tcW w:w="862" w:type="dxa"/>
            <w:vAlign w:val="center"/>
          </w:tcPr>
          <w:p w14:paraId="2DA7FF6E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Nº</w:t>
            </w:r>
          </w:p>
        </w:tc>
      </w:tr>
      <w:tr w:rsidR="00696B7C" w14:paraId="19F4A41B" w14:textId="77777777" w:rsidTr="00AC437B">
        <w:trPr>
          <w:trHeight w:val="283"/>
        </w:trPr>
        <w:tc>
          <w:tcPr>
            <w:tcW w:w="4818" w:type="dxa"/>
            <w:gridSpan w:val="6"/>
            <w:vAlign w:val="center"/>
          </w:tcPr>
          <w:p w14:paraId="6F14B3BB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BAIRRO:</w:t>
            </w:r>
          </w:p>
        </w:tc>
        <w:tc>
          <w:tcPr>
            <w:tcW w:w="3982" w:type="dxa"/>
            <w:gridSpan w:val="6"/>
            <w:vAlign w:val="center"/>
          </w:tcPr>
          <w:p w14:paraId="083FFDB4" w14:textId="77777777" w:rsidR="00696B7C" w:rsidRDefault="00696B7C" w:rsidP="00AC437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MUNICÍPIO</w:t>
            </w:r>
            <w:r>
              <w:rPr>
                <w:sz w:val="16"/>
                <w:szCs w:val="16"/>
              </w:rPr>
              <w:t>:</w:t>
            </w:r>
          </w:p>
        </w:tc>
      </w:tr>
      <w:tr w:rsidR="00696B7C" w14:paraId="4DA71F76" w14:textId="77777777" w:rsidTr="00AC437B">
        <w:trPr>
          <w:trHeight w:val="283"/>
        </w:trPr>
        <w:tc>
          <w:tcPr>
            <w:tcW w:w="5907" w:type="dxa"/>
            <w:gridSpan w:val="9"/>
            <w:vAlign w:val="center"/>
          </w:tcPr>
          <w:p w14:paraId="59485EBF" w14:textId="77777777" w:rsidR="00696B7C" w:rsidRDefault="00696B7C" w:rsidP="00AC437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COMPLEMENTO</w:t>
            </w:r>
            <w:r>
              <w:rPr>
                <w:sz w:val="16"/>
                <w:szCs w:val="16"/>
              </w:rPr>
              <w:t>:</w:t>
            </w:r>
          </w:p>
        </w:tc>
        <w:tc>
          <w:tcPr>
            <w:tcW w:w="2893" w:type="dxa"/>
            <w:gridSpan w:val="3"/>
            <w:vAlign w:val="center"/>
          </w:tcPr>
          <w:p w14:paraId="4867B568" w14:textId="77777777" w:rsidR="00696B7C" w:rsidRDefault="00696B7C" w:rsidP="00AC437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UF:</w:t>
            </w:r>
            <w:r>
              <w:rPr>
                <w:sz w:val="16"/>
                <w:szCs w:val="16"/>
              </w:rPr>
              <w:t xml:space="preserve"> MARANHÃO</w:t>
            </w:r>
          </w:p>
        </w:tc>
      </w:tr>
      <w:tr w:rsidR="00696B7C" w14:paraId="0C36A847" w14:textId="77777777" w:rsidTr="00AC437B">
        <w:trPr>
          <w:trHeight w:val="283"/>
        </w:trPr>
        <w:tc>
          <w:tcPr>
            <w:tcW w:w="5907" w:type="dxa"/>
            <w:gridSpan w:val="9"/>
            <w:vAlign w:val="center"/>
          </w:tcPr>
          <w:p w14:paraId="1F6ED30D" w14:textId="77777777" w:rsidR="00696B7C" w:rsidRDefault="00696B7C" w:rsidP="00AC437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RESPONSÁVEL PELO USO:</w:t>
            </w:r>
          </w:p>
        </w:tc>
        <w:tc>
          <w:tcPr>
            <w:tcW w:w="2893" w:type="dxa"/>
            <w:gridSpan w:val="3"/>
            <w:vAlign w:val="center"/>
          </w:tcPr>
          <w:p w14:paraId="79A363C0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CPF/CNPJ</w:t>
            </w:r>
          </w:p>
        </w:tc>
      </w:tr>
      <w:tr w:rsidR="00696B7C" w14:paraId="63F97E4B" w14:textId="77777777" w:rsidTr="00AC437B">
        <w:trPr>
          <w:trHeight w:val="283"/>
        </w:trPr>
        <w:tc>
          <w:tcPr>
            <w:tcW w:w="5907" w:type="dxa"/>
            <w:gridSpan w:val="9"/>
            <w:vAlign w:val="center"/>
          </w:tcPr>
          <w:p w14:paraId="27E25215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2893" w:type="dxa"/>
            <w:gridSpan w:val="3"/>
            <w:vAlign w:val="center"/>
          </w:tcPr>
          <w:p w14:paraId="3073C280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FONE: (    )</w:t>
            </w:r>
          </w:p>
        </w:tc>
      </w:tr>
      <w:tr w:rsidR="008F78E8" w14:paraId="5B4695DD" w14:textId="77777777" w:rsidTr="00AC437B">
        <w:trPr>
          <w:trHeight w:val="283"/>
        </w:trPr>
        <w:tc>
          <w:tcPr>
            <w:tcW w:w="5907" w:type="dxa"/>
            <w:gridSpan w:val="9"/>
            <w:vAlign w:val="center"/>
          </w:tcPr>
          <w:p w14:paraId="1A991157" w14:textId="1E6FAFFE" w:rsidR="008F78E8" w:rsidRDefault="008F78E8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RESPONSÁVEL TÉCNICO:</w:t>
            </w:r>
          </w:p>
        </w:tc>
        <w:tc>
          <w:tcPr>
            <w:tcW w:w="2893" w:type="dxa"/>
            <w:gridSpan w:val="3"/>
            <w:vAlign w:val="center"/>
          </w:tcPr>
          <w:p w14:paraId="7D3AFE9C" w14:textId="513A66F7" w:rsidR="008F78E8" w:rsidRDefault="008F78E8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REGISTRO:</w:t>
            </w:r>
          </w:p>
        </w:tc>
      </w:tr>
      <w:tr w:rsidR="00696B7C" w14:paraId="3904C816" w14:textId="77777777" w:rsidTr="00AC437B">
        <w:trPr>
          <w:trHeight w:val="283"/>
        </w:trPr>
        <w:tc>
          <w:tcPr>
            <w:tcW w:w="8800" w:type="dxa"/>
            <w:gridSpan w:val="12"/>
            <w:vAlign w:val="center"/>
          </w:tcPr>
          <w:p w14:paraId="756EDC42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RAZÃO SOCIAL:</w:t>
            </w:r>
          </w:p>
        </w:tc>
      </w:tr>
      <w:tr w:rsidR="00696B7C" w14:paraId="5AEE2AAB" w14:textId="77777777" w:rsidTr="00AC437B">
        <w:trPr>
          <w:trHeight w:val="283"/>
        </w:trPr>
        <w:tc>
          <w:tcPr>
            <w:tcW w:w="8800" w:type="dxa"/>
            <w:gridSpan w:val="12"/>
            <w:vAlign w:val="center"/>
          </w:tcPr>
          <w:p w14:paraId="077CD46E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NOME FANTASIA:</w:t>
            </w:r>
          </w:p>
        </w:tc>
      </w:tr>
      <w:tr w:rsidR="00696B7C" w14:paraId="58731510" w14:textId="77777777" w:rsidTr="00AC437B">
        <w:trPr>
          <w:trHeight w:val="283"/>
        </w:trPr>
        <w:tc>
          <w:tcPr>
            <w:tcW w:w="4858" w:type="dxa"/>
            <w:gridSpan w:val="7"/>
            <w:vAlign w:val="center"/>
          </w:tcPr>
          <w:p w14:paraId="7DE7D07D" w14:textId="77777777" w:rsidR="00696B7C" w:rsidRDefault="00696B7C" w:rsidP="00AC437B">
            <w:pPr>
              <w:rPr>
                <w:b/>
                <w:color w:val="C00000"/>
                <w:sz w:val="16"/>
                <w:szCs w:val="16"/>
              </w:rPr>
            </w:pPr>
            <w:r>
              <w:rPr>
                <w:b/>
                <w:color w:val="C00000"/>
                <w:sz w:val="16"/>
                <w:szCs w:val="16"/>
              </w:rPr>
              <w:t>OCUPAÇÃO (Tabela 1, Anexo A, NT 01):</w:t>
            </w:r>
          </w:p>
        </w:tc>
        <w:tc>
          <w:tcPr>
            <w:tcW w:w="3942" w:type="dxa"/>
            <w:gridSpan w:val="5"/>
            <w:vAlign w:val="center"/>
          </w:tcPr>
          <w:p w14:paraId="41363A9B" w14:textId="77777777" w:rsidR="00696B7C" w:rsidRDefault="00696B7C" w:rsidP="00AC437B">
            <w:pPr>
              <w:rPr>
                <w:b/>
                <w:color w:val="C00000"/>
                <w:sz w:val="16"/>
                <w:szCs w:val="16"/>
              </w:rPr>
            </w:pPr>
            <w:r>
              <w:rPr>
                <w:b/>
                <w:color w:val="C00000"/>
                <w:sz w:val="16"/>
                <w:szCs w:val="16"/>
              </w:rPr>
              <w:t>CARGA DE INCÊNDIO (NT 14):</w:t>
            </w:r>
          </w:p>
        </w:tc>
      </w:tr>
      <w:tr w:rsidR="00696B7C" w14:paraId="490B3FA3" w14:textId="77777777" w:rsidTr="00AC437B">
        <w:trPr>
          <w:trHeight w:val="283"/>
        </w:trPr>
        <w:tc>
          <w:tcPr>
            <w:tcW w:w="8800" w:type="dxa"/>
            <w:gridSpan w:val="12"/>
            <w:vAlign w:val="center"/>
          </w:tcPr>
          <w:p w14:paraId="51FBEEF6" w14:textId="77777777" w:rsidR="00696B7C" w:rsidRDefault="00696B7C" w:rsidP="00AC437B">
            <w:pPr>
              <w:rPr>
                <w:b/>
                <w:color w:val="C00000"/>
                <w:sz w:val="16"/>
                <w:szCs w:val="16"/>
              </w:rPr>
            </w:pPr>
            <w:r>
              <w:rPr>
                <w:b/>
                <w:color w:val="C00000"/>
                <w:sz w:val="16"/>
                <w:szCs w:val="16"/>
              </w:rPr>
              <w:t>DOCUMENTO DE RESPONSABILIDADE TÉCNICA Nº:</w:t>
            </w:r>
          </w:p>
        </w:tc>
      </w:tr>
      <w:tr w:rsidR="00696B7C" w14:paraId="2B2FED98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4F953C1C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CARACTERÍSTICAS CONSTRUTIVAS</w:t>
            </w:r>
          </w:p>
        </w:tc>
      </w:tr>
      <w:tr w:rsidR="00696B7C" w14:paraId="7332060D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68BA9784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ESTRUTURA (CONCRETO, AÇO, MADEIRA, OUTROS.):</w:t>
            </w:r>
          </w:p>
        </w:tc>
        <w:tc>
          <w:tcPr>
            <w:tcW w:w="4610" w:type="dxa"/>
            <w:gridSpan w:val="9"/>
            <w:vAlign w:val="center"/>
          </w:tcPr>
          <w:p w14:paraId="59537EBD" w14:textId="77777777" w:rsidR="00696B7C" w:rsidRDefault="00696B7C" w:rsidP="00AC437B">
            <w:pPr>
              <w:rPr>
                <w:sz w:val="16"/>
                <w:szCs w:val="16"/>
              </w:rPr>
            </w:pPr>
          </w:p>
        </w:tc>
      </w:tr>
      <w:tr w:rsidR="00696B7C" w14:paraId="57EB9CE4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611F286B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ELEMENTOS DE COBERTURA:</w:t>
            </w:r>
          </w:p>
        </w:tc>
        <w:tc>
          <w:tcPr>
            <w:tcW w:w="4610" w:type="dxa"/>
            <w:gridSpan w:val="9"/>
            <w:vAlign w:val="center"/>
          </w:tcPr>
          <w:p w14:paraId="035E68EA" w14:textId="77777777" w:rsidR="00696B7C" w:rsidRDefault="00696B7C" w:rsidP="00AC437B">
            <w:pPr>
              <w:rPr>
                <w:sz w:val="16"/>
                <w:szCs w:val="16"/>
              </w:rPr>
            </w:pPr>
          </w:p>
        </w:tc>
      </w:tr>
      <w:tr w:rsidR="00696B7C" w14:paraId="573DFC4A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04EEC666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CARACTERÍSTICAS DE MÉDIO RISCO</w:t>
            </w:r>
          </w:p>
        </w:tc>
      </w:tr>
      <w:tr w:rsidR="00696B7C" w14:paraId="255B5051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0004766F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ÁREA TOTAL CONSTRUÍDA (até 750 m²):</w:t>
            </w:r>
          </w:p>
        </w:tc>
        <w:tc>
          <w:tcPr>
            <w:tcW w:w="4610" w:type="dxa"/>
            <w:gridSpan w:val="9"/>
            <w:vAlign w:val="center"/>
          </w:tcPr>
          <w:p w14:paraId="464021BE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ÁREAS NÃO CONSIDERADAS (ITEM 5.2.1.1)</w:t>
            </w:r>
          </w:p>
        </w:tc>
      </w:tr>
      <w:tr w:rsidR="00696B7C" w14:paraId="5B2DD9E8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3B24F00B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LOTAÇÃO (até 200 pessoas):</w:t>
            </w:r>
          </w:p>
        </w:tc>
        <w:tc>
          <w:tcPr>
            <w:tcW w:w="4610" w:type="dxa"/>
            <w:gridSpan w:val="9"/>
            <w:vAlign w:val="center"/>
          </w:tcPr>
          <w:p w14:paraId="1319ADD1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a)</w:t>
            </w:r>
          </w:p>
        </w:tc>
      </w:tr>
      <w:tr w:rsidR="00696B7C" w14:paraId="50D53F72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090D6EDA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PAVIMENTOS (até 3):</w:t>
            </w:r>
          </w:p>
        </w:tc>
        <w:tc>
          <w:tcPr>
            <w:tcW w:w="4610" w:type="dxa"/>
            <w:gridSpan w:val="9"/>
            <w:vAlign w:val="center"/>
          </w:tcPr>
          <w:p w14:paraId="6362654E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b)</w:t>
            </w:r>
          </w:p>
        </w:tc>
      </w:tr>
      <w:tr w:rsidR="00696B7C" w14:paraId="1EA7670A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1FEFD7A6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SUBSOLO OCUPADO:</w:t>
            </w:r>
          </w:p>
        </w:tc>
        <w:tc>
          <w:tcPr>
            <w:tcW w:w="4610" w:type="dxa"/>
            <w:gridSpan w:val="9"/>
            <w:vAlign w:val="center"/>
          </w:tcPr>
          <w:p w14:paraId="4F30CFF9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c)</w:t>
            </w:r>
          </w:p>
        </w:tc>
      </w:tr>
      <w:tr w:rsidR="00696B7C" w14:paraId="52BA2871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1728AD79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LÍQUIDOS COMBUSTÍVEIS/INFLAMÁVEIS (até 500 litros):</w:t>
            </w:r>
          </w:p>
        </w:tc>
        <w:tc>
          <w:tcPr>
            <w:tcW w:w="4610" w:type="dxa"/>
            <w:gridSpan w:val="9"/>
            <w:vAlign w:val="center"/>
          </w:tcPr>
          <w:p w14:paraId="0E93AF56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d)</w:t>
            </w:r>
          </w:p>
        </w:tc>
      </w:tr>
      <w:tr w:rsidR="00696B7C" w14:paraId="2EFE78C0" w14:textId="77777777" w:rsidTr="00AC437B">
        <w:trPr>
          <w:trHeight w:val="283"/>
        </w:trPr>
        <w:tc>
          <w:tcPr>
            <w:tcW w:w="4190" w:type="dxa"/>
            <w:gridSpan w:val="3"/>
            <w:vAlign w:val="center"/>
          </w:tcPr>
          <w:p w14:paraId="4AAE6BB7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GÁS LIQUEFEITO DE PETRÓLEO (até 190 kg):</w:t>
            </w:r>
          </w:p>
        </w:tc>
        <w:tc>
          <w:tcPr>
            <w:tcW w:w="4610" w:type="dxa"/>
            <w:gridSpan w:val="9"/>
            <w:vAlign w:val="center"/>
          </w:tcPr>
          <w:p w14:paraId="20671E34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e)</w:t>
            </w:r>
          </w:p>
        </w:tc>
      </w:tr>
      <w:tr w:rsidR="00696B7C" w14:paraId="6E9D42F0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736B18A4" w14:textId="77777777" w:rsidR="00696B7C" w:rsidRDefault="00696B7C" w:rsidP="00AC437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MEDIDAS DE SEGURANÇA CONTRA INCÊNDIO</w:t>
            </w:r>
          </w:p>
        </w:tc>
      </w:tr>
      <w:tr w:rsidR="00696B7C" w14:paraId="3D5C4DC6" w14:textId="77777777" w:rsidTr="00AC437B">
        <w:trPr>
          <w:trHeight w:val="283"/>
        </w:trPr>
        <w:tc>
          <w:tcPr>
            <w:tcW w:w="453" w:type="dxa"/>
            <w:vAlign w:val="center"/>
          </w:tcPr>
          <w:p w14:paraId="221DD8AA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4365" w:type="dxa"/>
            <w:gridSpan w:val="5"/>
            <w:vAlign w:val="center"/>
          </w:tcPr>
          <w:p w14:paraId="6E0DC5C0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CONTROLE DE MATERIAL DE ACABAMENTO E REVESTIMENTO</w:t>
            </w:r>
          </w:p>
        </w:tc>
        <w:tc>
          <w:tcPr>
            <w:tcW w:w="434" w:type="dxa"/>
            <w:gridSpan w:val="2"/>
            <w:vAlign w:val="center"/>
          </w:tcPr>
          <w:p w14:paraId="21684858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3548" w:type="dxa"/>
            <w:gridSpan w:val="4"/>
            <w:vAlign w:val="center"/>
          </w:tcPr>
          <w:p w14:paraId="38AC1988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ILUMINAÇÃO DE EMERGÊNCIA</w:t>
            </w:r>
          </w:p>
        </w:tc>
      </w:tr>
      <w:tr w:rsidR="00696B7C" w14:paraId="2B63E36B" w14:textId="77777777" w:rsidTr="00AC437B">
        <w:trPr>
          <w:trHeight w:val="283"/>
        </w:trPr>
        <w:tc>
          <w:tcPr>
            <w:tcW w:w="453" w:type="dxa"/>
            <w:vAlign w:val="center"/>
          </w:tcPr>
          <w:p w14:paraId="192076D4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4365" w:type="dxa"/>
            <w:gridSpan w:val="5"/>
            <w:vAlign w:val="center"/>
          </w:tcPr>
          <w:p w14:paraId="0D7B6AF3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SAÍDAS DE EMERGÊNCIA</w:t>
            </w:r>
          </w:p>
        </w:tc>
        <w:tc>
          <w:tcPr>
            <w:tcW w:w="434" w:type="dxa"/>
            <w:gridSpan w:val="2"/>
            <w:vAlign w:val="center"/>
          </w:tcPr>
          <w:p w14:paraId="52C2AE23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3548" w:type="dxa"/>
            <w:gridSpan w:val="4"/>
            <w:vAlign w:val="center"/>
          </w:tcPr>
          <w:p w14:paraId="119F67F5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SINALIZAÇÃO DE EMERGÊNCIA</w:t>
            </w:r>
          </w:p>
        </w:tc>
      </w:tr>
      <w:tr w:rsidR="00696B7C" w14:paraId="48758879" w14:textId="77777777" w:rsidTr="00AC437B">
        <w:trPr>
          <w:trHeight w:val="283"/>
        </w:trPr>
        <w:tc>
          <w:tcPr>
            <w:tcW w:w="453" w:type="dxa"/>
            <w:vAlign w:val="center"/>
          </w:tcPr>
          <w:p w14:paraId="3218494D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4365" w:type="dxa"/>
            <w:gridSpan w:val="5"/>
            <w:vAlign w:val="center"/>
          </w:tcPr>
          <w:p w14:paraId="68C0E91C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BRIGADA DE INCÊNDIO</w:t>
            </w:r>
          </w:p>
        </w:tc>
        <w:tc>
          <w:tcPr>
            <w:tcW w:w="434" w:type="dxa"/>
            <w:gridSpan w:val="2"/>
            <w:vAlign w:val="center"/>
          </w:tcPr>
          <w:p w14:paraId="4BBBC4B7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3548" w:type="dxa"/>
            <w:gridSpan w:val="4"/>
            <w:vAlign w:val="center"/>
          </w:tcPr>
          <w:p w14:paraId="7D768FBF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PROTEÇÃO POR EXTINTORES</w:t>
            </w:r>
          </w:p>
        </w:tc>
      </w:tr>
      <w:tr w:rsidR="00696B7C" w14:paraId="31E54932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60016DFC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SAÍDAS DE EMERGÊNCIA</w:t>
            </w:r>
          </w:p>
        </w:tc>
      </w:tr>
      <w:tr w:rsidR="00696B7C" w14:paraId="5DDA2A29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uto"/>
            <w:vAlign w:val="center"/>
          </w:tcPr>
          <w:p w14:paraId="4435C52D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CAPACIDADE DE PÚBLICO POR PAVIMENTO:</w:t>
            </w:r>
          </w:p>
        </w:tc>
      </w:tr>
      <w:tr w:rsidR="00696B7C" w14:paraId="790D9C2C" w14:textId="77777777" w:rsidTr="00AC437B">
        <w:trPr>
          <w:trHeight w:val="283"/>
        </w:trPr>
        <w:tc>
          <w:tcPr>
            <w:tcW w:w="4586" w:type="dxa"/>
            <w:gridSpan w:val="5"/>
            <w:shd w:val="clear" w:color="auto" w:fill="auto"/>
            <w:vAlign w:val="center"/>
          </w:tcPr>
          <w:p w14:paraId="1590466E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POSSUI ESCADA:</w:t>
            </w:r>
          </w:p>
        </w:tc>
        <w:tc>
          <w:tcPr>
            <w:tcW w:w="4214" w:type="dxa"/>
            <w:gridSpan w:val="7"/>
            <w:shd w:val="clear" w:color="auto" w:fill="auto"/>
            <w:vAlign w:val="center"/>
          </w:tcPr>
          <w:p w14:paraId="5AEAB423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LARGURA DA ESCADA:</w:t>
            </w:r>
          </w:p>
        </w:tc>
      </w:tr>
      <w:tr w:rsidR="00696B7C" w14:paraId="7D95CFF0" w14:textId="77777777" w:rsidTr="00AC437B">
        <w:trPr>
          <w:trHeight w:val="283"/>
        </w:trPr>
        <w:tc>
          <w:tcPr>
            <w:tcW w:w="4586" w:type="dxa"/>
            <w:gridSpan w:val="5"/>
            <w:shd w:val="clear" w:color="auto" w:fill="auto"/>
            <w:vAlign w:val="center"/>
          </w:tcPr>
          <w:p w14:paraId="1A2D2EAF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ALTURA ESPELHO:</w:t>
            </w:r>
          </w:p>
        </w:tc>
        <w:tc>
          <w:tcPr>
            <w:tcW w:w="4214" w:type="dxa"/>
            <w:gridSpan w:val="7"/>
            <w:shd w:val="clear" w:color="auto" w:fill="auto"/>
            <w:vAlign w:val="center"/>
          </w:tcPr>
          <w:p w14:paraId="5264BC3A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LARGURA PISO:</w:t>
            </w:r>
          </w:p>
        </w:tc>
      </w:tr>
      <w:tr w:rsidR="00696B7C" w14:paraId="3555333D" w14:textId="77777777" w:rsidTr="00AC437B">
        <w:trPr>
          <w:trHeight w:val="283"/>
        </w:trPr>
        <w:tc>
          <w:tcPr>
            <w:tcW w:w="4586" w:type="dxa"/>
            <w:gridSpan w:val="5"/>
            <w:shd w:val="clear" w:color="auto" w:fill="auto"/>
            <w:vAlign w:val="center"/>
          </w:tcPr>
          <w:p w14:paraId="77572657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GUARDAS E CORRIMÃO CONFORME ITEM 5.8 DA NT 11:</w:t>
            </w:r>
          </w:p>
        </w:tc>
        <w:tc>
          <w:tcPr>
            <w:tcW w:w="4214" w:type="dxa"/>
            <w:gridSpan w:val="7"/>
            <w:shd w:val="clear" w:color="auto" w:fill="auto"/>
            <w:vAlign w:val="center"/>
          </w:tcPr>
          <w:p w14:paraId="6566D70E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PISO ANTIDERRAPANTE:</w:t>
            </w:r>
          </w:p>
        </w:tc>
      </w:tr>
      <w:tr w:rsidR="00696B7C" w14:paraId="5482AE35" w14:textId="77777777" w:rsidTr="00AC437B">
        <w:trPr>
          <w:trHeight w:val="283"/>
        </w:trPr>
        <w:tc>
          <w:tcPr>
            <w:tcW w:w="4586" w:type="dxa"/>
            <w:gridSpan w:val="5"/>
            <w:shd w:val="clear" w:color="auto" w:fill="auto"/>
            <w:vAlign w:val="center"/>
          </w:tcPr>
          <w:p w14:paraId="209B8E5E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DISTÂNCIA MÁXIMA A SER PERCORRIDA ATÉ A SAÍDA:</w:t>
            </w:r>
          </w:p>
        </w:tc>
        <w:tc>
          <w:tcPr>
            <w:tcW w:w="4214" w:type="dxa"/>
            <w:gridSpan w:val="7"/>
            <w:shd w:val="clear" w:color="auto" w:fill="auto"/>
            <w:vAlign w:val="center"/>
          </w:tcPr>
          <w:p w14:paraId="0AB17282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LARGURA EFETIVA DA CIRCULAÇÃO NOS PAVIMENTOS:</w:t>
            </w:r>
          </w:p>
        </w:tc>
      </w:tr>
      <w:tr w:rsidR="00696B7C" w14:paraId="02F0C150" w14:textId="77777777" w:rsidTr="00AC437B">
        <w:trPr>
          <w:trHeight w:val="283"/>
        </w:trPr>
        <w:tc>
          <w:tcPr>
            <w:tcW w:w="4586" w:type="dxa"/>
            <w:gridSpan w:val="5"/>
            <w:shd w:val="clear" w:color="auto" w:fill="auto"/>
            <w:vAlign w:val="center"/>
          </w:tcPr>
          <w:p w14:paraId="3461FDF2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LARGURA DA PORTA DE SAÍDA:</w:t>
            </w:r>
          </w:p>
        </w:tc>
        <w:tc>
          <w:tcPr>
            <w:tcW w:w="4214" w:type="dxa"/>
            <w:gridSpan w:val="7"/>
            <w:shd w:val="clear" w:color="auto" w:fill="auto"/>
            <w:vAlign w:val="center"/>
          </w:tcPr>
          <w:p w14:paraId="2E580CD3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</w:tr>
      <w:tr w:rsidR="00696B7C" w14:paraId="2B6485CC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uto"/>
            <w:vAlign w:val="center"/>
          </w:tcPr>
          <w:p w14:paraId="6934D88D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AMBIENTES COM POPULAÇÃO ACIMA DE 50 PESSOAS POSSUEM SENTIDO DE ABERTURA DA PORTA PARA FORA:</w:t>
            </w:r>
          </w:p>
        </w:tc>
      </w:tr>
      <w:tr w:rsidR="00696B7C" w14:paraId="6DCB9566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uto"/>
            <w:vAlign w:val="center"/>
          </w:tcPr>
          <w:p w14:paraId="4A6DB528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POSSUI BARRA ANTIPÂNICO NOS AMBIENTES COM POPULAÇÃO ACIMA DE 100 PESSOAS:</w:t>
            </w:r>
          </w:p>
        </w:tc>
      </w:tr>
      <w:tr w:rsidR="00696B7C" w14:paraId="4F382F55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362F4A0A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BRIGADA DE INCÊNDIO</w:t>
            </w:r>
          </w:p>
        </w:tc>
      </w:tr>
      <w:tr w:rsidR="00696B7C" w14:paraId="6B2D2C1D" w14:textId="77777777" w:rsidTr="00AC437B">
        <w:trPr>
          <w:trHeight w:val="283"/>
        </w:trPr>
        <w:tc>
          <w:tcPr>
            <w:tcW w:w="5907" w:type="dxa"/>
            <w:gridSpan w:val="9"/>
            <w:shd w:val="clear" w:color="auto" w:fill="auto"/>
            <w:vAlign w:val="center"/>
          </w:tcPr>
          <w:p w14:paraId="397CB795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FUNCIONÁRIOS COM CURSO BÁSICO DE BRIGADA DE INCÊNDIO</w:t>
            </w: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009B9198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XX FUNCIONÁRIOS</w:t>
            </w:r>
          </w:p>
        </w:tc>
      </w:tr>
      <w:tr w:rsidR="00696B7C" w14:paraId="549F94CB" w14:textId="77777777" w:rsidTr="00AC437B">
        <w:trPr>
          <w:trHeight w:val="340"/>
        </w:trPr>
        <w:tc>
          <w:tcPr>
            <w:tcW w:w="8800" w:type="dxa"/>
            <w:gridSpan w:val="12"/>
            <w:shd w:val="clear" w:color="auto" w:fill="auto"/>
            <w:vAlign w:val="center"/>
          </w:tcPr>
          <w:p w14:paraId="3F0241B5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CERTIFICADOS DOS CURSOS EM ANEXO</w:t>
            </w:r>
          </w:p>
        </w:tc>
      </w:tr>
      <w:tr w:rsidR="00696B7C" w14:paraId="161E14D8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091C1A00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ILUMINAÇÃO DE EMERGÊNCIA</w:t>
            </w:r>
          </w:p>
        </w:tc>
      </w:tr>
      <w:tr w:rsidR="00696B7C" w14:paraId="116BB9F9" w14:textId="77777777" w:rsidTr="00AC437B">
        <w:trPr>
          <w:trHeight w:val="283"/>
        </w:trPr>
        <w:tc>
          <w:tcPr>
            <w:tcW w:w="4377" w:type="dxa"/>
            <w:gridSpan w:val="4"/>
            <w:shd w:val="clear" w:color="auto" w:fill="auto"/>
            <w:vAlign w:val="center"/>
          </w:tcPr>
          <w:p w14:paraId="1B1267B4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TIPO DA LUMINÁRIA:</w:t>
            </w:r>
          </w:p>
        </w:tc>
        <w:tc>
          <w:tcPr>
            <w:tcW w:w="4423" w:type="dxa"/>
            <w:gridSpan w:val="8"/>
            <w:shd w:val="clear" w:color="auto" w:fill="auto"/>
            <w:vAlign w:val="center"/>
          </w:tcPr>
          <w:p w14:paraId="2C2137F0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FLUXO LUMINOSO:</w:t>
            </w:r>
          </w:p>
        </w:tc>
      </w:tr>
      <w:tr w:rsidR="00696B7C" w14:paraId="479B2EDF" w14:textId="77777777" w:rsidTr="00AC437B">
        <w:trPr>
          <w:trHeight w:val="283"/>
        </w:trPr>
        <w:tc>
          <w:tcPr>
            <w:tcW w:w="4377" w:type="dxa"/>
            <w:gridSpan w:val="4"/>
            <w:shd w:val="clear" w:color="auto" w:fill="auto"/>
            <w:vAlign w:val="center"/>
          </w:tcPr>
          <w:p w14:paraId="6CCA3961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AUTONOMIA:</w:t>
            </w:r>
          </w:p>
        </w:tc>
        <w:tc>
          <w:tcPr>
            <w:tcW w:w="4423" w:type="dxa"/>
            <w:gridSpan w:val="8"/>
            <w:shd w:val="clear" w:color="auto" w:fill="auto"/>
            <w:vAlign w:val="center"/>
          </w:tcPr>
          <w:p w14:paraId="250839B9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TENSÃO MÁXIMA:</w:t>
            </w:r>
          </w:p>
        </w:tc>
      </w:tr>
      <w:tr w:rsidR="00696B7C" w14:paraId="7379FF08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uto"/>
            <w:vAlign w:val="center"/>
          </w:tcPr>
          <w:p w14:paraId="2761F17D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LOCAIS DISPENSADOS CONFORME ITEM 5.4.1.2:</w:t>
            </w:r>
          </w:p>
        </w:tc>
      </w:tr>
      <w:tr w:rsidR="00696B7C" w14:paraId="047C4884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2A39BFB5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lastRenderedPageBreak/>
              <w:t>SINALIZAÇÃO DE EMERGÊNCIA</w:t>
            </w:r>
          </w:p>
        </w:tc>
      </w:tr>
      <w:tr w:rsidR="00696B7C" w14:paraId="47869D85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uto"/>
            <w:vAlign w:val="center"/>
          </w:tcPr>
          <w:p w14:paraId="2EF6A78D" w14:textId="77777777" w:rsidR="00696B7C" w:rsidRDefault="00696B7C" w:rsidP="00AC437B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SINALIZAÇÃO DE EMERGÊNCIA CONFORME NT 20.</w:t>
            </w:r>
          </w:p>
        </w:tc>
      </w:tr>
      <w:tr w:rsidR="00696B7C" w14:paraId="01BB97E8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A6A6A6"/>
            <w:vAlign w:val="center"/>
          </w:tcPr>
          <w:p w14:paraId="1255D43B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PROTEÇÃO POR EXTINTORES</w:t>
            </w:r>
          </w:p>
        </w:tc>
      </w:tr>
      <w:tr w:rsidR="00696B7C" w14:paraId="087269B3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D9D9D9"/>
            <w:vAlign w:val="center"/>
          </w:tcPr>
          <w:p w14:paraId="14BF42CD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TÉRREO</w:t>
            </w:r>
          </w:p>
        </w:tc>
      </w:tr>
      <w:tr w:rsidR="00696B7C" w14:paraId="4C8C8DC8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284DBD7D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TIPO DE EXTINTOR</w:t>
            </w: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496B267F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QUANTIDADE</w:t>
            </w: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2EB0B7E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VALIDADE</w:t>
            </w:r>
          </w:p>
        </w:tc>
      </w:tr>
      <w:tr w:rsidR="00696B7C" w14:paraId="686E2B88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4728229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69C330F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003ABCE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25F0C726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6588E808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503A6B2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6C2D6E6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2D7ED14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2114C7F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3547E2F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21DAD2D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26229E19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D9D9D9"/>
            <w:vAlign w:val="center"/>
          </w:tcPr>
          <w:p w14:paraId="10AF0A1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1º PISO</w:t>
            </w:r>
          </w:p>
        </w:tc>
      </w:tr>
      <w:tr w:rsidR="00696B7C" w14:paraId="324B8E10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1917F017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TIPO DE EXTINTOR</w:t>
            </w: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46624F0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QUANTIDADE</w:t>
            </w: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447E09D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VALIDADE</w:t>
            </w:r>
          </w:p>
        </w:tc>
      </w:tr>
      <w:tr w:rsidR="00696B7C" w14:paraId="04732BFF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1795CE50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6918860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6CDA0EB5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341AB0B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516B7B06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235B878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096ADA3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4B0F623E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694BC100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1A380E7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738EDF0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229E5676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D9D9D9"/>
            <w:vAlign w:val="center"/>
          </w:tcPr>
          <w:p w14:paraId="2838B5AC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2º PISO</w:t>
            </w:r>
          </w:p>
        </w:tc>
      </w:tr>
      <w:tr w:rsidR="00696B7C" w14:paraId="77902BF4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2F67B19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TIPO DE EXTINTOR</w:t>
            </w: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381443E5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QUANTIDADE</w:t>
            </w: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7C7D8CD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VALIDADE</w:t>
            </w:r>
          </w:p>
        </w:tc>
      </w:tr>
      <w:tr w:rsidR="00696B7C" w14:paraId="60E2C31B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70F31D8F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39C1E2C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5E258817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630F405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7663BA1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6AE7425F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44EA28ED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4EE4A0E0" w14:textId="77777777" w:rsidTr="00AC437B">
        <w:trPr>
          <w:trHeight w:val="283"/>
        </w:trPr>
        <w:tc>
          <w:tcPr>
            <w:tcW w:w="2895" w:type="dxa"/>
            <w:gridSpan w:val="2"/>
            <w:shd w:val="clear" w:color="auto" w:fill="auto"/>
            <w:vAlign w:val="center"/>
          </w:tcPr>
          <w:p w14:paraId="7F0E618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12" w:type="dxa"/>
            <w:gridSpan w:val="7"/>
            <w:shd w:val="clear" w:color="auto" w:fill="auto"/>
            <w:vAlign w:val="center"/>
          </w:tcPr>
          <w:p w14:paraId="65C109C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3" w:type="dxa"/>
            <w:gridSpan w:val="3"/>
            <w:shd w:val="clear" w:color="auto" w:fill="auto"/>
            <w:vAlign w:val="center"/>
          </w:tcPr>
          <w:p w14:paraId="39A01F7C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7DA5E9EC" w14:textId="77777777" w:rsidTr="00AC437B">
        <w:trPr>
          <w:trHeight w:val="283"/>
        </w:trPr>
        <w:tc>
          <w:tcPr>
            <w:tcW w:w="8800" w:type="dxa"/>
            <w:gridSpan w:val="12"/>
            <w:shd w:val="clear" w:color="auto" w:fill="BFBFBF"/>
            <w:vAlign w:val="center"/>
          </w:tcPr>
          <w:p w14:paraId="33FCA07F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CONFORMIDADE DE INSTALAÇÕES ELÉTRICAS E SPDA</w:t>
            </w:r>
          </w:p>
        </w:tc>
      </w:tr>
    </w:tbl>
    <w:p w14:paraId="610BEF01" w14:textId="77777777" w:rsidR="00696B7C" w:rsidRDefault="00696B7C" w:rsidP="00696B7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244061"/>
          <w:sz w:val="16"/>
          <w:szCs w:val="16"/>
        </w:rPr>
      </w:pPr>
    </w:p>
    <w:tbl>
      <w:tblPr>
        <w:tblW w:w="8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9"/>
        <w:gridCol w:w="400"/>
        <w:gridCol w:w="3247"/>
        <w:gridCol w:w="1008"/>
        <w:gridCol w:w="2766"/>
        <w:gridCol w:w="332"/>
        <w:gridCol w:w="448"/>
      </w:tblGrid>
      <w:tr w:rsidR="00696B7C" w14:paraId="43223F73" w14:textId="77777777" w:rsidTr="00AC437B">
        <w:trPr>
          <w:trHeight w:val="283"/>
        </w:trPr>
        <w:tc>
          <w:tcPr>
            <w:tcW w:w="599" w:type="dxa"/>
            <w:shd w:val="clear" w:color="auto" w:fill="BFBFBF"/>
            <w:vAlign w:val="center"/>
          </w:tcPr>
          <w:p w14:paraId="21DCE55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ITEM</w:t>
            </w:r>
          </w:p>
        </w:tc>
        <w:tc>
          <w:tcPr>
            <w:tcW w:w="7421" w:type="dxa"/>
            <w:gridSpan w:val="4"/>
            <w:shd w:val="clear" w:color="auto" w:fill="BFBFBF"/>
          </w:tcPr>
          <w:p w14:paraId="3256E44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DESCRIÇÃO</w:t>
            </w:r>
          </w:p>
        </w:tc>
        <w:tc>
          <w:tcPr>
            <w:tcW w:w="332" w:type="dxa"/>
            <w:shd w:val="clear" w:color="auto" w:fill="BFBFBF"/>
          </w:tcPr>
          <w:p w14:paraId="4A7FDE3E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C</w:t>
            </w:r>
          </w:p>
        </w:tc>
        <w:tc>
          <w:tcPr>
            <w:tcW w:w="448" w:type="dxa"/>
            <w:shd w:val="clear" w:color="auto" w:fill="BFBFBF"/>
          </w:tcPr>
          <w:p w14:paraId="267DCCB0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NA</w:t>
            </w:r>
          </w:p>
        </w:tc>
      </w:tr>
      <w:tr w:rsidR="00696B7C" w14:paraId="485BA01E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13E8EB8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421" w:type="dxa"/>
            <w:gridSpan w:val="4"/>
            <w:vAlign w:val="center"/>
          </w:tcPr>
          <w:p w14:paraId="699F8DB3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CONDIÇÕES DE INSTALAÇÃO DOS CONDUTORES ISOLADOS, CABOS UNIPOLARES E CABOS MULTIPOLARES.</w:t>
            </w:r>
          </w:p>
        </w:tc>
        <w:tc>
          <w:tcPr>
            <w:tcW w:w="332" w:type="dxa"/>
          </w:tcPr>
          <w:p w14:paraId="290C0410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4D04B33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7139668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7E1A6AA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421" w:type="dxa"/>
            <w:gridSpan w:val="4"/>
            <w:vAlign w:val="center"/>
          </w:tcPr>
          <w:p w14:paraId="567A54A5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 CIRCUITOS ELÉTRICOS DEVEM POSSUIR PROTEÇÃO CONTRA SOBRECORRENTES (DISJUNTORES OU FUSÍVEIS).</w:t>
            </w:r>
          </w:p>
        </w:tc>
        <w:tc>
          <w:tcPr>
            <w:tcW w:w="332" w:type="dxa"/>
          </w:tcPr>
          <w:p w14:paraId="2E0E1EFA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6EC718E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12F368AC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757E060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421" w:type="dxa"/>
            <w:gridSpan w:val="4"/>
            <w:vAlign w:val="center"/>
          </w:tcPr>
          <w:p w14:paraId="7EBAD445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 PARTES VIVAS ESTÃO ISOLADAS E/OU PROTEGIDAS POR BARREIRAS OU INVÓLUCROS.</w:t>
            </w:r>
          </w:p>
        </w:tc>
        <w:tc>
          <w:tcPr>
            <w:tcW w:w="332" w:type="dxa"/>
          </w:tcPr>
          <w:p w14:paraId="606E5A1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048239E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4AC1E673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1F03529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21" w:type="dxa"/>
            <w:gridSpan w:val="4"/>
            <w:vAlign w:val="center"/>
          </w:tcPr>
          <w:p w14:paraId="5D846F54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TODO CIRCUITO DEVE DISPOR DE CONDUTOR DE PROTEÇÃO “FIO-TERRA” E TODAS AS MASSAS DE INSTALAÇÃO ESTÃO LIGADAS A CONDUTORES DE PROTEÇÃO (SALVO AS EXCEÇÕES).</w:t>
            </w:r>
          </w:p>
        </w:tc>
        <w:tc>
          <w:tcPr>
            <w:tcW w:w="332" w:type="dxa"/>
          </w:tcPr>
          <w:p w14:paraId="3CAFC8C0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3EB5426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E8CEB55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0BB2B2FB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421" w:type="dxa"/>
            <w:gridSpan w:val="4"/>
            <w:vAlign w:val="center"/>
          </w:tcPr>
          <w:p w14:paraId="6188FB8F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TODAS AS TOMADAS DE CORRENTE FIXAS DEVEM SER DO TIPO COM POLO DE ATERRAMENTO (2P + T OU 3P+T).</w:t>
            </w:r>
          </w:p>
        </w:tc>
        <w:tc>
          <w:tcPr>
            <w:tcW w:w="332" w:type="dxa"/>
          </w:tcPr>
          <w:p w14:paraId="5F27758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07D4174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1C1CD63B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2F2D0A1A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421" w:type="dxa"/>
            <w:gridSpan w:val="4"/>
            <w:vAlign w:val="center"/>
          </w:tcPr>
          <w:p w14:paraId="6DE94269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EXISTÊNCIA DE DISPOSITIVO DIFERENCIAL RESIDUAL (DR) PARA PROTEÇÃO CONTRA CHOQUES ELÉTRICOS.</w:t>
            </w:r>
          </w:p>
        </w:tc>
        <w:tc>
          <w:tcPr>
            <w:tcW w:w="332" w:type="dxa"/>
          </w:tcPr>
          <w:p w14:paraId="28A5B47A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7809696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F30E5AC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1953523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421" w:type="dxa"/>
            <w:gridSpan w:val="4"/>
            <w:vAlign w:val="center"/>
          </w:tcPr>
          <w:p w14:paraId="2C855448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QUANDO HOUVER POSSIBILIDADE DE OS COMPONENTES DA INSTALAÇÃO ELÉTRICA REPRESENTAREM PERIGO DE INCÊNDIO PARA OS MATERIAIS ADJACENTES, DEVERÁ HAVER A DEVIDA PROTEÇÃO.</w:t>
            </w:r>
          </w:p>
        </w:tc>
        <w:tc>
          <w:tcPr>
            <w:tcW w:w="332" w:type="dxa"/>
          </w:tcPr>
          <w:p w14:paraId="11FF1B4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02C5894C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071DCFDA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41E7F91D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421" w:type="dxa"/>
            <w:gridSpan w:val="4"/>
            <w:vAlign w:val="center"/>
          </w:tcPr>
          <w:p w14:paraId="7B4CA13A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 QUADROS DE DISTRIBUIÇÃO DEVEM SER PROVIDOS DE IDENTIFICAÇÃO E SINALIZAÇÃO.</w:t>
            </w:r>
          </w:p>
        </w:tc>
        <w:tc>
          <w:tcPr>
            <w:tcW w:w="332" w:type="dxa"/>
          </w:tcPr>
          <w:p w14:paraId="45D22A27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AA7EC37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29176C61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1DBB97D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421" w:type="dxa"/>
            <w:gridSpan w:val="4"/>
            <w:vAlign w:val="center"/>
          </w:tcPr>
          <w:p w14:paraId="40BBFA8D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 QUADROS DE DISTRIBUIÇÃO DEVEM SER PROVIDOS DE IDENTIFICAÇÃO E SINALIZAÇÃO DO LADO EXTERNO, DE FORMA LEGÍVEL E NÃO FACILMENTE REMOVÍVEL.</w:t>
            </w:r>
          </w:p>
        </w:tc>
        <w:tc>
          <w:tcPr>
            <w:tcW w:w="332" w:type="dxa"/>
          </w:tcPr>
          <w:p w14:paraId="0687D3F5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3DB2497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0708CF0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02A58F9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421" w:type="dxa"/>
            <w:gridSpan w:val="4"/>
            <w:vAlign w:val="center"/>
          </w:tcPr>
          <w:p w14:paraId="24818EB6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 COMPONENTES DOS QUADROS DEVEM SER IDENTIFICADOS DE TAL FORMA QUE A CORRESPONDÊNCIA ENTRE COMPONENTES E RESPECTIVOS CIRCUITOS POSSA SER PRONTAMENTE RECONHECIDA, DE FORMA LEGÍVEL E NÃO FACILMENTE REMOVÍVEL.</w:t>
            </w:r>
          </w:p>
        </w:tc>
        <w:tc>
          <w:tcPr>
            <w:tcW w:w="332" w:type="dxa"/>
          </w:tcPr>
          <w:p w14:paraId="194C9837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A78340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0374FA74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58DBCD5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7421" w:type="dxa"/>
            <w:gridSpan w:val="4"/>
            <w:vAlign w:val="center"/>
          </w:tcPr>
          <w:p w14:paraId="03609F7B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OS QUADROS, CIRCUITOS E LINHAS DOS SISTEMAS DE SEGURANÇA CONTRA INCÊNDIO DEVEM SER INDEPENDENTES DOS CIRCUITOS COMUNS.</w:t>
            </w:r>
          </w:p>
        </w:tc>
        <w:tc>
          <w:tcPr>
            <w:tcW w:w="332" w:type="dxa"/>
          </w:tcPr>
          <w:p w14:paraId="2CD2D93F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FE51C2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22B83A26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39B8ED2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7421" w:type="dxa"/>
            <w:gridSpan w:val="4"/>
            <w:vAlign w:val="center"/>
          </w:tcPr>
          <w:p w14:paraId="066F2081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AS FONTES DE ENERGIA, OS QUADROS, OS CIRCUITOS E AS LINHAS ELÉTRICAS QUE ALIMENTAM EQUIPAMENTOS DE SEGURANÇA DESTINADOS AO COMBATE E SUPRESSÃO DE INCÊNDIO, À VENTILAÇÃO, À PRESSURIZAÇÃO E AO CONTROLE DE FUMAÇA DEVEM ESTAR DEVIDAMENTE PROTEGIDOS COM MATERIAL RESISTENTE AO FOGO OU ENCLAUSURADOS EM AMBIENTES RESISTENTES A FOGO.</w:t>
            </w:r>
          </w:p>
        </w:tc>
        <w:tc>
          <w:tcPr>
            <w:tcW w:w="332" w:type="dxa"/>
          </w:tcPr>
          <w:p w14:paraId="703EA9D6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F0660B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D8CDDE4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109B811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7421" w:type="dxa"/>
            <w:gridSpan w:val="4"/>
            <w:vAlign w:val="center"/>
          </w:tcPr>
          <w:p w14:paraId="38B465E3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SALA DO MOTOGERADOR E CIRCUITOS ELÉTRICOS DE SEGURANÇA POR ELE ALIMENTADOS ESTÃO EM CONFORMIDADE.</w:t>
            </w:r>
          </w:p>
        </w:tc>
        <w:tc>
          <w:tcPr>
            <w:tcW w:w="332" w:type="dxa"/>
          </w:tcPr>
          <w:p w14:paraId="7BB58C1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7ECBDA9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62BF5F96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50295F5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7421" w:type="dxa"/>
            <w:gridSpan w:val="4"/>
            <w:vAlign w:val="center"/>
          </w:tcPr>
          <w:p w14:paraId="5E3BCC58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CIRCUITOS DE CORRENTE ALTERNADA ESTÃO SEPARADOS DOS CIRCUITOS DE CORRENTE CONTÍNUA.</w:t>
            </w:r>
          </w:p>
        </w:tc>
        <w:tc>
          <w:tcPr>
            <w:tcW w:w="332" w:type="dxa"/>
          </w:tcPr>
          <w:p w14:paraId="371B4534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C3AB1AF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29000F0A" w14:textId="77777777" w:rsidTr="00AC437B">
        <w:trPr>
          <w:trHeight w:val="510"/>
        </w:trPr>
        <w:tc>
          <w:tcPr>
            <w:tcW w:w="599" w:type="dxa"/>
            <w:vAlign w:val="center"/>
          </w:tcPr>
          <w:p w14:paraId="62C2F59A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15</w:t>
            </w:r>
          </w:p>
        </w:tc>
        <w:tc>
          <w:tcPr>
            <w:tcW w:w="7421" w:type="dxa"/>
            <w:gridSpan w:val="4"/>
            <w:vAlign w:val="center"/>
          </w:tcPr>
          <w:p w14:paraId="6C54F54D" w14:textId="77777777" w:rsidR="00696B7C" w:rsidRDefault="00696B7C" w:rsidP="00AC437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SISTEMA DE PROTEÇÃO CONTRA DESCARGAS ATMOSFÉRICAS (SPDA).</w:t>
            </w:r>
          </w:p>
        </w:tc>
        <w:tc>
          <w:tcPr>
            <w:tcW w:w="332" w:type="dxa"/>
          </w:tcPr>
          <w:p w14:paraId="12537B7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8" w:type="dxa"/>
          </w:tcPr>
          <w:p w14:paraId="27B36A41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6B7C" w14:paraId="7B03AE26" w14:textId="77777777" w:rsidTr="00AC437B">
        <w:trPr>
          <w:trHeight w:val="510"/>
        </w:trPr>
        <w:tc>
          <w:tcPr>
            <w:tcW w:w="8800" w:type="dxa"/>
            <w:gridSpan w:val="7"/>
            <w:vAlign w:val="center"/>
          </w:tcPr>
          <w:p w14:paraId="024DBACB" w14:textId="77777777" w:rsidR="00696B7C" w:rsidRDefault="00696B7C" w:rsidP="00AC437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ESPECÍFICA DO SISTEMA ELÉTRICO (PROJETO, EXECUÇÃO, INSPEÇÃO, MANUTENÇÃO – CONFORME O CASO).</w:t>
            </w:r>
          </w:p>
        </w:tc>
      </w:tr>
      <w:tr w:rsidR="00696B7C" w14:paraId="54F46B89" w14:textId="77777777" w:rsidTr="00AC437B">
        <w:trPr>
          <w:trHeight w:val="510"/>
        </w:trPr>
        <w:tc>
          <w:tcPr>
            <w:tcW w:w="8800" w:type="dxa"/>
            <w:gridSpan w:val="7"/>
            <w:vAlign w:val="center"/>
          </w:tcPr>
          <w:p w14:paraId="573CCEAF" w14:textId="77777777" w:rsidR="00696B7C" w:rsidRDefault="00696B7C" w:rsidP="00AC437B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AVALIAÇÃO GERAL DAS INSTALAÇÕES ELÉTRICAS:</w:t>
            </w:r>
          </w:p>
          <w:p w14:paraId="52D1E91D" w14:textId="77777777" w:rsidR="00696B7C" w:rsidRDefault="00696B7C" w:rsidP="00AC437B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ATESTO, NESTA DATA, QUE O SISTEMA ELÉTRICO DA EDIFICAÇÃO INCLUINDO O SPDA FOI INSPECIONADO E VERIFICADO CONFORME AS PRESCRIÇÕES DA NBR 5410 (CAPÍTULO “VERIFICAÇÃO FINAL”), DA NBR 5419 E NBR 10898 (TENSÃO MÁXIMA NO CIRCUITO) E ENCONTRA-SE EM CONFORMIDADE, ESTANDO O PROPRIETÁRIO E/OU RESPONSÁVEL PELO USO CIENTE DAS SUAS RESPONSABILIDADES.</w:t>
            </w:r>
          </w:p>
          <w:p w14:paraId="59E8D9B2" w14:textId="77777777" w:rsidR="00696B7C" w:rsidRDefault="00696B7C" w:rsidP="00AC437B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ANEXO</w:t>
            </w:r>
            <w:r>
              <w:rPr>
                <w:sz w:val="16"/>
                <w:szCs w:val="16"/>
              </w:rPr>
              <w:t>: RESPONSABILIDADE TÉCNICA DE INSPEÇÃO E MANUTENÇÃO DE INSTALAÇÕES ELÉTRICAS E SPDA.</w:t>
            </w:r>
          </w:p>
        </w:tc>
      </w:tr>
      <w:tr w:rsidR="00696B7C" w14:paraId="6A5A26C2" w14:textId="77777777" w:rsidTr="00AC437B">
        <w:trPr>
          <w:trHeight w:val="340"/>
        </w:trPr>
        <w:tc>
          <w:tcPr>
            <w:tcW w:w="8800" w:type="dxa"/>
            <w:gridSpan w:val="7"/>
            <w:shd w:val="clear" w:color="auto" w:fill="BFBFBF"/>
            <w:vAlign w:val="center"/>
          </w:tcPr>
          <w:p w14:paraId="3FCE59DC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RISCOS ESPECÍFICOS</w:t>
            </w:r>
          </w:p>
        </w:tc>
      </w:tr>
      <w:tr w:rsidR="00696B7C" w14:paraId="1FB7F2FB" w14:textId="77777777" w:rsidTr="00AC437B">
        <w:trPr>
          <w:trHeight w:val="340"/>
        </w:trPr>
        <w:tc>
          <w:tcPr>
            <w:tcW w:w="8800" w:type="dxa"/>
            <w:gridSpan w:val="7"/>
            <w:shd w:val="clear" w:color="auto" w:fill="auto"/>
            <w:vAlign w:val="center"/>
          </w:tcPr>
          <w:p w14:paraId="1F8DD884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CENTRAL DE GÁS: ATESTO QUE FORAM REALIZADAS OS TESTES E MANUTENÇÕES CONFORME NBR 15526</w:t>
            </w:r>
          </w:p>
        </w:tc>
      </w:tr>
      <w:tr w:rsidR="00696B7C" w14:paraId="3B6668E6" w14:textId="77777777" w:rsidTr="00AC437B">
        <w:trPr>
          <w:trHeight w:val="340"/>
        </w:trPr>
        <w:tc>
          <w:tcPr>
            <w:tcW w:w="8800" w:type="dxa"/>
            <w:gridSpan w:val="7"/>
            <w:shd w:val="clear" w:color="auto" w:fill="A6A6A6"/>
            <w:vAlign w:val="center"/>
          </w:tcPr>
          <w:p w14:paraId="6EF15568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CONTROLE DE MATERIAIS DE ACABAMENTO E REVESTIMENTO</w:t>
            </w:r>
          </w:p>
        </w:tc>
      </w:tr>
      <w:tr w:rsidR="00696B7C" w14:paraId="55712129" w14:textId="77777777" w:rsidTr="00AC437B">
        <w:trPr>
          <w:trHeight w:val="340"/>
        </w:trPr>
        <w:tc>
          <w:tcPr>
            <w:tcW w:w="8800" w:type="dxa"/>
            <w:gridSpan w:val="7"/>
            <w:shd w:val="clear" w:color="auto" w:fill="auto"/>
            <w:vAlign w:val="center"/>
          </w:tcPr>
          <w:p w14:paraId="62D30B9B" w14:textId="77777777" w:rsidR="00696B7C" w:rsidRDefault="00696B7C" w:rsidP="00AC437B">
            <w:pPr>
              <w:jc w:val="both"/>
              <w:rPr>
                <w:b/>
                <w:color w:val="244061"/>
                <w:sz w:val="15"/>
                <w:szCs w:val="15"/>
              </w:rPr>
            </w:pPr>
            <w:r>
              <w:rPr>
                <w:sz w:val="16"/>
                <w:szCs w:val="16"/>
              </w:rPr>
              <w:t>DECLARO, PARA OS DEVIDOS FINS, QUE OS MATERIAIS DE ACABAMENTO E REVESTIMENTO EMPREGADOS NESTA EDIFICAÇÃO</w:t>
            </w:r>
            <w:r>
              <w:rPr>
                <w:sz w:val="15"/>
                <w:szCs w:val="15"/>
              </w:rPr>
              <w:t xml:space="preserve"> em PAREDES, TETO, PISO E FACHADA SÃO INCOMBUSTÍVEIS (CLASSE I) LISTADOS ABAIXO:</w:t>
            </w:r>
          </w:p>
        </w:tc>
      </w:tr>
      <w:tr w:rsidR="00696B7C" w14:paraId="0DA45690" w14:textId="77777777" w:rsidTr="00AC437B">
        <w:trPr>
          <w:trHeight w:val="340"/>
        </w:trPr>
        <w:tc>
          <w:tcPr>
            <w:tcW w:w="999" w:type="dxa"/>
            <w:gridSpan w:val="2"/>
            <w:shd w:val="clear" w:color="auto" w:fill="auto"/>
            <w:vAlign w:val="center"/>
          </w:tcPr>
          <w:p w14:paraId="7011F24A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PISO</w:t>
            </w:r>
          </w:p>
        </w:tc>
        <w:tc>
          <w:tcPr>
            <w:tcW w:w="3247" w:type="dxa"/>
            <w:shd w:val="clear" w:color="auto" w:fill="auto"/>
            <w:vAlign w:val="center"/>
          </w:tcPr>
          <w:p w14:paraId="7B88FD4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14:paraId="5168E142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TETO</w:t>
            </w:r>
          </w:p>
        </w:tc>
        <w:tc>
          <w:tcPr>
            <w:tcW w:w="3546" w:type="dxa"/>
            <w:gridSpan w:val="3"/>
            <w:shd w:val="clear" w:color="auto" w:fill="auto"/>
            <w:vAlign w:val="center"/>
          </w:tcPr>
          <w:p w14:paraId="3F968CCC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</w:p>
        </w:tc>
      </w:tr>
      <w:tr w:rsidR="00696B7C" w14:paraId="6357FBB9" w14:textId="77777777" w:rsidTr="00AC437B">
        <w:trPr>
          <w:trHeight w:val="340"/>
        </w:trPr>
        <w:tc>
          <w:tcPr>
            <w:tcW w:w="999" w:type="dxa"/>
            <w:gridSpan w:val="2"/>
            <w:shd w:val="clear" w:color="auto" w:fill="auto"/>
            <w:vAlign w:val="center"/>
          </w:tcPr>
          <w:p w14:paraId="74998DBA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PARETE</w:t>
            </w:r>
          </w:p>
        </w:tc>
        <w:tc>
          <w:tcPr>
            <w:tcW w:w="3247" w:type="dxa"/>
            <w:shd w:val="clear" w:color="auto" w:fill="auto"/>
            <w:vAlign w:val="center"/>
          </w:tcPr>
          <w:p w14:paraId="41DF1A59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 w14:paraId="270292E3" w14:textId="77777777" w:rsidR="00696B7C" w:rsidRDefault="00696B7C" w:rsidP="00AC437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FACHADA</w:t>
            </w:r>
          </w:p>
        </w:tc>
        <w:tc>
          <w:tcPr>
            <w:tcW w:w="3546" w:type="dxa"/>
            <w:gridSpan w:val="3"/>
            <w:shd w:val="clear" w:color="auto" w:fill="auto"/>
            <w:vAlign w:val="center"/>
          </w:tcPr>
          <w:p w14:paraId="28C9DE0A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</w:p>
        </w:tc>
      </w:tr>
      <w:tr w:rsidR="00696B7C" w14:paraId="1E4F16D4" w14:textId="77777777" w:rsidTr="00AC437B">
        <w:trPr>
          <w:trHeight w:val="340"/>
        </w:trPr>
        <w:tc>
          <w:tcPr>
            <w:tcW w:w="8800" w:type="dxa"/>
            <w:gridSpan w:val="7"/>
            <w:shd w:val="clear" w:color="auto" w:fill="auto"/>
            <w:vAlign w:val="center"/>
          </w:tcPr>
          <w:p w14:paraId="4160DD18" w14:textId="77777777" w:rsidR="00696B7C" w:rsidRDefault="00696B7C" w:rsidP="00AC437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 USO DE MATERIAL DE ACABAMENTO E REVESTIMENTO DIVERSO DE CLASSE I, OU MADEIRA MAÇICA EM FORMA DE TÁBUA OU TACO NO PISO, PROCEDER CONFORME ITEM 5.3 DA NT 10.</w:t>
            </w:r>
          </w:p>
          <w:p w14:paraId="3C0EC958" w14:textId="77777777" w:rsidR="00696B7C" w:rsidRDefault="00696B7C" w:rsidP="00AC437B">
            <w:pPr>
              <w:jc w:val="both"/>
              <w:rPr>
                <w:b/>
                <w:color w:val="244061"/>
                <w:sz w:val="16"/>
                <w:szCs w:val="16"/>
              </w:rPr>
            </w:pPr>
          </w:p>
        </w:tc>
      </w:tr>
      <w:tr w:rsidR="00696B7C" w14:paraId="2EB542B4" w14:textId="77777777" w:rsidTr="00AC437B">
        <w:trPr>
          <w:trHeight w:val="340"/>
        </w:trPr>
        <w:tc>
          <w:tcPr>
            <w:tcW w:w="8800" w:type="dxa"/>
            <w:gridSpan w:val="7"/>
            <w:shd w:val="clear" w:color="auto" w:fill="A6A6A6"/>
            <w:vAlign w:val="center"/>
          </w:tcPr>
          <w:p w14:paraId="5B2B7F08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RELATÓRIO FOTOGRÁFICO</w:t>
            </w:r>
          </w:p>
        </w:tc>
      </w:tr>
      <w:tr w:rsidR="00696B7C" w14:paraId="3E2D5519" w14:textId="77777777" w:rsidTr="00AC437B">
        <w:trPr>
          <w:trHeight w:val="1928"/>
        </w:trPr>
        <w:tc>
          <w:tcPr>
            <w:tcW w:w="8800" w:type="dxa"/>
            <w:gridSpan w:val="7"/>
            <w:shd w:val="clear" w:color="auto" w:fill="auto"/>
          </w:tcPr>
          <w:p w14:paraId="7ACCC356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ANEXAR FOTOS DA FACHADA.</w:t>
            </w:r>
          </w:p>
          <w:p w14:paraId="1C6EB32E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</w:p>
          <w:p w14:paraId="5DDCA5C7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ANEXAR FOTOS DOS PREVENTIVOS (EXTINTOR, SINALIZAÇÃO E ILUMINAÇÃO DE EMERGÊNCIA)</w:t>
            </w:r>
          </w:p>
          <w:p w14:paraId="74D0BABA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</w:p>
          <w:p w14:paraId="06985FF2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ANEXAR FOTOS DA ESCADA (QUANDO POSSUIR)</w:t>
            </w:r>
          </w:p>
          <w:p w14:paraId="1EA56975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</w:p>
          <w:p w14:paraId="4ACB7D3A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ANEXAR FOTOS DA CIRCULAÇÃO.</w:t>
            </w:r>
          </w:p>
          <w:p w14:paraId="7B8FFE19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</w:p>
          <w:p w14:paraId="29E50353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ANEXAR FOTOS DA SAÍDA.</w:t>
            </w:r>
          </w:p>
          <w:p w14:paraId="5E13F1BA" w14:textId="77777777" w:rsidR="00932F27" w:rsidRDefault="00932F27" w:rsidP="00AC437B">
            <w:pPr>
              <w:rPr>
                <w:b/>
                <w:color w:val="244061"/>
                <w:sz w:val="16"/>
                <w:szCs w:val="16"/>
              </w:rPr>
            </w:pPr>
          </w:p>
        </w:tc>
      </w:tr>
      <w:tr w:rsidR="00696B7C" w14:paraId="670A0B77" w14:textId="77777777" w:rsidTr="00AC437B">
        <w:trPr>
          <w:trHeight w:val="331"/>
        </w:trPr>
        <w:tc>
          <w:tcPr>
            <w:tcW w:w="8800" w:type="dxa"/>
            <w:gridSpan w:val="7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6C266277" w14:textId="77777777" w:rsidR="00696B7C" w:rsidRPr="009C5A8F" w:rsidRDefault="00696B7C" w:rsidP="00AC437B">
            <w:pPr>
              <w:jc w:val="center"/>
              <w:rPr>
                <w:b/>
                <w:color w:val="244061"/>
                <w:sz w:val="6"/>
                <w:szCs w:val="6"/>
              </w:rPr>
            </w:pPr>
          </w:p>
          <w:p w14:paraId="179C6CE3" w14:textId="77777777" w:rsidR="00696B7C" w:rsidRDefault="00696B7C" w:rsidP="00AC437B">
            <w:pPr>
              <w:jc w:val="center"/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OUTROS DOCUMENTOS</w:t>
            </w:r>
          </w:p>
        </w:tc>
      </w:tr>
      <w:tr w:rsidR="00696B7C" w14:paraId="0DEAE3C5" w14:textId="77777777" w:rsidTr="00AC437B">
        <w:trPr>
          <w:trHeight w:val="520"/>
        </w:trPr>
        <w:tc>
          <w:tcPr>
            <w:tcW w:w="8800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0766CD9E" w14:textId="77777777" w:rsidR="00696B7C" w:rsidRDefault="00696B7C" w:rsidP="00AC437B">
            <w:pPr>
              <w:rPr>
                <w:b/>
                <w:color w:val="244061"/>
                <w:sz w:val="16"/>
                <w:szCs w:val="16"/>
              </w:rPr>
            </w:pPr>
            <w:r>
              <w:rPr>
                <w:b/>
                <w:color w:val="244061"/>
                <w:sz w:val="16"/>
                <w:szCs w:val="16"/>
              </w:rPr>
              <w:t>NOTA FISCAL DE RECARGA DE EXTINTORES (QUANDO HOUVER)</w:t>
            </w:r>
          </w:p>
        </w:tc>
      </w:tr>
    </w:tbl>
    <w:p w14:paraId="0730A6FB" w14:textId="77777777" w:rsidR="00696B7C" w:rsidRDefault="00696B7C" w:rsidP="00696B7C">
      <w:pPr>
        <w:jc w:val="center"/>
        <w:rPr>
          <w:b/>
        </w:rPr>
      </w:pPr>
    </w:p>
    <w:p w14:paraId="70829750" w14:textId="77777777" w:rsidR="00696B7C" w:rsidRDefault="00696B7C" w:rsidP="00696B7C">
      <w:pPr>
        <w:jc w:val="center"/>
        <w:rPr>
          <w:sz w:val="20"/>
          <w:szCs w:val="20"/>
        </w:rPr>
      </w:pPr>
    </w:p>
    <w:p w14:paraId="5CF3D7BD" w14:textId="77777777" w:rsidR="00696B7C" w:rsidRDefault="00696B7C" w:rsidP="00696B7C">
      <w:pPr>
        <w:jc w:val="center"/>
        <w:rPr>
          <w:sz w:val="20"/>
          <w:szCs w:val="20"/>
        </w:rPr>
      </w:pPr>
    </w:p>
    <w:p w14:paraId="11A85B49" w14:textId="77777777" w:rsidR="00696B7C" w:rsidRDefault="00696B7C" w:rsidP="00696B7C">
      <w:pPr>
        <w:jc w:val="center"/>
        <w:rPr>
          <w:sz w:val="20"/>
          <w:szCs w:val="20"/>
        </w:rPr>
      </w:pPr>
    </w:p>
    <w:p w14:paraId="02C2A909" w14:textId="77777777" w:rsidR="00696B7C" w:rsidRDefault="00696B7C" w:rsidP="00696B7C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14:paraId="00DB6383" w14:textId="77777777" w:rsidR="00696B7C" w:rsidRDefault="00696B7C" w:rsidP="00696B7C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RESPONSÁVEL TÉCNICO</w:t>
      </w:r>
    </w:p>
    <w:p w14:paraId="7B8556A1" w14:textId="77777777" w:rsidR="00696B7C" w:rsidRDefault="00696B7C" w:rsidP="00696B7C">
      <w:pPr>
        <w:jc w:val="center"/>
        <w:rPr>
          <w:b/>
          <w:sz w:val="16"/>
          <w:szCs w:val="16"/>
        </w:rPr>
      </w:pPr>
    </w:p>
    <w:p w14:paraId="45595E9C" w14:textId="77777777" w:rsidR="00696B7C" w:rsidRDefault="00696B7C" w:rsidP="00696B7C">
      <w:pPr>
        <w:jc w:val="center"/>
        <w:rPr>
          <w:b/>
          <w:sz w:val="16"/>
          <w:szCs w:val="16"/>
        </w:rPr>
      </w:pPr>
    </w:p>
    <w:p w14:paraId="108F64B6" w14:textId="77777777" w:rsidR="00696B7C" w:rsidRDefault="00696B7C" w:rsidP="00696B7C">
      <w:pPr>
        <w:jc w:val="center"/>
        <w:rPr>
          <w:b/>
          <w:sz w:val="16"/>
          <w:szCs w:val="16"/>
        </w:rPr>
      </w:pPr>
    </w:p>
    <w:p w14:paraId="68174C04" w14:textId="77777777" w:rsidR="00696B7C" w:rsidRDefault="00696B7C" w:rsidP="00696B7C">
      <w:pPr>
        <w:jc w:val="center"/>
        <w:rPr>
          <w:b/>
          <w:sz w:val="16"/>
          <w:szCs w:val="16"/>
        </w:rPr>
      </w:pPr>
    </w:p>
    <w:p w14:paraId="60CC349B" w14:textId="77777777" w:rsidR="00696B7C" w:rsidRDefault="00696B7C" w:rsidP="00696B7C">
      <w:pPr>
        <w:jc w:val="center"/>
        <w:rPr>
          <w:b/>
          <w:sz w:val="16"/>
          <w:szCs w:val="16"/>
        </w:rPr>
      </w:pPr>
    </w:p>
    <w:p w14:paraId="150B0184" w14:textId="77777777" w:rsidR="00696B7C" w:rsidRDefault="00696B7C" w:rsidP="00696B7C">
      <w:pPr>
        <w:jc w:val="center"/>
        <w:rPr>
          <w:b/>
          <w:sz w:val="16"/>
          <w:szCs w:val="16"/>
        </w:rPr>
      </w:pPr>
    </w:p>
    <w:p w14:paraId="6245EB4F" w14:textId="77777777" w:rsidR="00696B7C" w:rsidRDefault="00696B7C" w:rsidP="00696B7C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14:paraId="2F61250B" w14:textId="77777777" w:rsidR="00696B7C" w:rsidRDefault="00696B7C" w:rsidP="00696B7C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RESPONSÁVEL PELO USO</w:t>
      </w:r>
    </w:p>
    <w:p w14:paraId="3CD6EDB0" w14:textId="77777777" w:rsidR="00696B7C" w:rsidRDefault="00696B7C" w:rsidP="00696B7C"/>
    <w:p w14:paraId="1C6958D9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1082437E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7063F743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4611B1E9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2FE31921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647C687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7A980414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4E167B5" w14:textId="77777777" w:rsidR="00696B7C" w:rsidRDefault="00696B7C" w:rsidP="00696B7C">
      <w:pPr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0101FD36" w14:textId="77777777" w:rsidR="00A14CF0" w:rsidRDefault="00A14CF0"/>
    <w:sectPr w:rsidR="00A14C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B7C"/>
    <w:rsid w:val="00696B7C"/>
    <w:rsid w:val="008F78E8"/>
    <w:rsid w:val="00932F27"/>
    <w:rsid w:val="00A1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E62A0"/>
  <w15:chartTrackingRefBased/>
  <w15:docId w15:val="{C3A344EB-EB0A-4429-BA6F-2BF9A17F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B7C"/>
    <w:pPr>
      <w:widowControl w:val="0"/>
      <w:spacing w:after="0" w:line="240" w:lineRule="auto"/>
    </w:pPr>
    <w:rPr>
      <w:rFonts w:ascii="Arial MT" w:eastAsia="Arial MT" w:hAnsi="Arial MT" w:cs="Arial MT"/>
      <w:kern w:val="0"/>
      <w:lang w:val="pt-PT"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875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Lenon</dc:creator>
  <cp:keywords/>
  <dc:description/>
  <cp:lastModifiedBy>Lenon</cp:lastModifiedBy>
  <cp:revision>3</cp:revision>
  <dcterms:created xsi:type="dcterms:W3CDTF">2023-08-29T18:07:00Z</dcterms:created>
  <dcterms:modified xsi:type="dcterms:W3CDTF">2023-11-17T04:47:00Z</dcterms:modified>
</cp:coreProperties>
</file>